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BFA" w:rsidRPr="00356C35" w:rsidRDefault="006B2BFA" w:rsidP="005002C4">
      <w:pPr>
        <w:spacing w:line="276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6B2BFA" w:rsidRPr="00356C35" w:rsidRDefault="006B2BFA" w:rsidP="005002C4">
      <w:pPr>
        <w:spacing w:line="276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356C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83DAD" w:rsidRDefault="00A83DAD" w:rsidP="005002C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2BFA" w:rsidRPr="00A46439" w:rsidRDefault="006B2BFA" w:rsidP="005002C4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 osnovu člana 13 stav 4</w:t>
      </w:r>
      <w:r w:rsidRPr="00356C35">
        <w:rPr>
          <w:rFonts w:ascii="Times New Roman" w:hAnsi="Times New Roman" w:cs="Times New Roman"/>
          <w:sz w:val="24"/>
          <w:szCs w:val="24"/>
        </w:rPr>
        <w:t xml:space="preserve"> Zakona o upravljanju otpadom (“Službeni list Crne Gore”, br. 64/11 i 39/16), člana  31 stav 1 </w:t>
      </w:r>
      <w:r>
        <w:rPr>
          <w:rFonts w:ascii="Times New Roman" w:hAnsi="Times New Roman" w:cs="Times New Roman"/>
          <w:sz w:val="24"/>
          <w:szCs w:val="24"/>
        </w:rPr>
        <w:t xml:space="preserve">tačka 28 </w:t>
      </w:r>
      <w:r w:rsidRPr="00356C35">
        <w:rPr>
          <w:rFonts w:ascii="Times New Roman" w:hAnsi="Times New Roman" w:cs="Times New Roman"/>
          <w:sz w:val="24"/>
          <w:szCs w:val="24"/>
        </w:rPr>
        <w:t>i člana 35 Statuta Opštine Šavnik (,,Službeni list RCG –opštinski propisi“, br.36/04 i ,,Službeni list Crne Gore-opštinski propisi“, br. 24/08, 36/10, 18/15 i 26/16), Skupština Opštine Šavnik, uz prethodnu saglasnost Ministarstva održi</w:t>
      </w:r>
      <w:r>
        <w:rPr>
          <w:rFonts w:ascii="Times New Roman" w:hAnsi="Times New Roman" w:cs="Times New Roman"/>
          <w:sz w:val="24"/>
          <w:szCs w:val="24"/>
        </w:rPr>
        <w:t>vog razvoja i turizma, br. 110-126/55  od 11.12.2017.godine</w:t>
      </w:r>
      <w:r w:rsidRPr="00356C35">
        <w:rPr>
          <w:rFonts w:ascii="Times New Roman" w:hAnsi="Times New Roman" w:cs="Times New Roman"/>
          <w:sz w:val="24"/>
          <w:szCs w:val="24"/>
        </w:rPr>
        <w:t>,  na sjedni</w:t>
      </w:r>
      <w:r>
        <w:rPr>
          <w:rFonts w:ascii="Times New Roman" w:hAnsi="Times New Roman" w:cs="Times New Roman"/>
          <w:sz w:val="24"/>
          <w:szCs w:val="24"/>
        </w:rPr>
        <w:t xml:space="preserve">ci održanoj dana </w:t>
      </w:r>
      <w:r w:rsidR="00A83DAD">
        <w:rPr>
          <w:rFonts w:ascii="Times New Roman" w:hAnsi="Times New Roman" w:cs="Times New Roman"/>
          <w:sz w:val="24"/>
          <w:szCs w:val="24"/>
        </w:rPr>
        <w:t>30.03.</w:t>
      </w:r>
      <w:r>
        <w:rPr>
          <w:rFonts w:ascii="Times New Roman" w:hAnsi="Times New Roman" w:cs="Times New Roman"/>
          <w:sz w:val="24"/>
          <w:szCs w:val="24"/>
        </w:rPr>
        <w:t>2018</w:t>
      </w:r>
      <w:r w:rsidRPr="00356C3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56C35">
        <w:rPr>
          <w:rFonts w:ascii="Times New Roman" w:hAnsi="Times New Roman" w:cs="Times New Roman"/>
          <w:sz w:val="24"/>
          <w:szCs w:val="24"/>
        </w:rPr>
        <w:t>godine</w:t>
      </w:r>
      <w:r w:rsidRPr="00965A86">
        <w:rPr>
          <w:rFonts w:ascii="Times New Roman" w:hAnsi="Times New Roman" w:cs="Times New Roman"/>
          <w:sz w:val="24"/>
          <w:szCs w:val="24"/>
        </w:rPr>
        <w:t>,</w:t>
      </w:r>
      <w:r w:rsidR="00A83DA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A83D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65A86">
        <w:rPr>
          <w:rFonts w:ascii="Times New Roman" w:hAnsi="Times New Roman" w:cs="Times New Roman"/>
          <w:sz w:val="24"/>
          <w:szCs w:val="24"/>
        </w:rPr>
        <w:t xml:space="preserve"> </w:t>
      </w:r>
      <w:r w:rsidRPr="00A46439">
        <w:rPr>
          <w:rFonts w:ascii="Times New Roman" w:hAnsi="Times New Roman" w:cs="Times New Roman"/>
          <w:b/>
          <w:bCs/>
          <w:sz w:val="24"/>
          <w:szCs w:val="24"/>
        </w:rPr>
        <w:t xml:space="preserve">d o n i j e l a  je </w:t>
      </w:r>
    </w:p>
    <w:p w:rsidR="006B2BFA" w:rsidRPr="00356C35" w:rsidRDefault="006B2BFA" w:rsidP="005002C4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</w:rPr>
      </w:pPr>
    </w:p>
    <w:p w:rsidR="006B2BFA" w:rsidRPr="00965A86" w:rsidRDefault="006B2BFA" w:rsidP="005002C4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:rsidR="006B2BFA" w:rsidRPr="00356C35" w:rsidRDefault="006B2BFA" w:rsidP="00CE45A6">
      <w:pPr>
        <w:pStyle w:val="Default"/>
        <w:spacing w:line="360" w:lineRule="auto"/>
        <w:jc w:val="center"/>
        <w:outlineLvl w:val="0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>O D L U K U</w:t>
      </w:r>
    </w:p>
    <w:p w:rsidR="006B2BFA" w:rsidRPr="00356C35" w:rsidRDefault="006B2BFA" w:rsidP="000C2168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>O NAČINU ODVOJENOG SAKUPLJANJA I SAKUPLJANJA KOMUNALNOG OTPADA RADI OBRADE NA TERITORIJI OPŠTINE ŠAVNIK</w:t>
      </w:r>
    </w:p>
    <w:p w:rsidR="006B2BFA" w:rsidRPr="00965A86" w:rsidRDefault="006B2BFA" w:rsidP="005002C4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:rsidR="006B2BFA" w:rsidRPr="00356C35" w:rsidRDefault="006B2BFA" w:rsidP="005002C4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</w:rPr>
      </w:pPr>
    </w:p>
    <w:p w:rsidR="006B2BFA" w:rsidRPr="00356C35" w:rsidRDefault="006B2BFA" w:rsidP="00CE45A6">
      <w:pPr>
        <w:pStyle w:val="Default"/>
        <w:spacing w:line="276" w:lineRule="auto"/>
        <w:jc w:val="center"/>
        <w:outlineLvl w:val="0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>Predmet</w:t>
      </w:r>
    </w:p>
    <w:p w:rsidR="006B2BFA" w:rsidRDefault="006B2BFA" w:rsidP="005002C4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6B2BFA" w:rsidRPr="00356C35" w:rsidRDefault="006B2BFA" w:rsidP="00CE45A6">
      <w:pPr>
        <w:pStyle w:val="Default"/>
        <w:spacing w:line="276" w:lineRule="auto"/>
        <w:jc w:val="center"/>
        <w:outlineLvl w:val="0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>Član 1</w:t>
      </w:r>
    </w:p>
    <w:p w:rsidR="006B2BFA" w:rsidRPr="00356C35" w:rsidRDefault="006B2BFA" w:rsidP="009A4A21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Ovom odlukom utvrđuje se način odvojenog sakupljanja i sakupljanja komunalnog otpada radi obrade na teritoriji opštine Šavnik (u daljem tekstu: „</w:t>
      </w:r>
      <w:proofErr w:type="gramStart"/>
      <w:r w:rsidRPr="00356C35">
        <w:rPr>
          <w:rFonts w:ascii="Times New Roman" w:hAnsi="Times New Roman" w:cs="Times New Roman"/>
          <w:color w:val="auto"/>
        </w:rPr>
        <w:t>opština“</w:t>
      </w:r>
      <w:proofErr w:type="gramEnd"/>
      <w:r w:rsidRPr="00356C35">
        <w:rPr>
          <w:rFonts w:ascii="Times New Roman" w:hAnsi="Times New Roman" w:cs="Times New Roman"/>
          <w:color w:val="auto"/>
        </w:rPr>
        <w:t>).</w:t>
      </w:r>
    </w:p>
    <w:p w:rsidR="006B2BFA" w:rsidRPr="00356C35" w:rsidRDefault="006B2BFA" w:rsidP="00262030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Odvojeno sakupljanje otpada podrazumijeva sakupljanje otpada na način da se otpad odvaja prema vrsti i svojstvima, odnosno odvojeno sakupljaju pojedine frakcije komunalnog otpada.</w:t>
      </w:r>
    </w:p>
    <w:p w:rsidR="006B2BFA" w:rsidRPr="00965A86" w:rsidRDefault="006B2BFA" w:rsidP="005002C4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:rsidR="006B2BFA" w:rsidRPr="00356C35" w:rsidRDefault="006B2BFA" w:rsidP="00CE45A6">
      <w:pPr>
        <w:pStyle w:val="Default"/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 xml:space="preserve">Primjena </w:t>
      </w:r>
    </w:p>
    <w:p w:rsidR="006B2BFA" w:rsidRDefault="006B2BFA" w:rsidP="005002C4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6B2BFA" w:rsidRPr="00356C35" w:rsidRDefault="006B2BFA" w:rsidP="00CE45A6">
      <w:pPr>
        <w:pStyle w:val="Default"/>
        <w:spacing w:line="276" w:lineRule="auto"/>
        <w:jc w:val="center"/>
        <w:outlineLvl w:val="0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>Član 2</w:t>
      </w:r>
    </w:p>
    <w:p w:rsidR="006B2BFA" w:rsidRPr="00356C35" w:rsidRDefault="006B2BFA" w:rsidP="00262030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Ova odluka odnosi se na komunalni otpad koji je u Katalogu otpada naveden u grupi 20 i na podgrupu 15 01 koja se odnosi na komunalnu otpadnu ambalažu.</w:t>
      </w:r>
    </w:p>
    <w:p w:rsidR="006B2BFA" w:rsidRPr="00356C35" w:rsidRDefault="006B2BFA" w:rsidP="005002C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:rsidR="006B2BFA" w:rsidRPr="00965A86" w:rsidRDefault="006B2BFA" w:rsidP="005002C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6B2BFA" w:rsidRPr="00356C35" w:rsidRDefault="006B2BFA" w:rsidP="00CE45A6">
      <w:pPr>
        <w:pStyle w:val="Default"/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>Izuzeci od primjene</w:t>
      </w:r>
    </w:p>
    <w:p w:rsidR="006B2BFA" w:rsidRDefault="006B2BFA" w:rsidP="005002C4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6B2BFA" w:rsidRPr="00356C35" w:rsidRDefault="006B2BFA" w:rsidP="00CE45A6">
      <w:pPr>
        <w:pStyle w:val="Default"/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>Član 3</w:t>
      </w:r>
    </w:p>
    <w:p w:rsidR="006B2BFA" w:rsidRPr="00356C35" w:rsidRDefault="006B2BFA" w:rsidP="00CE45A6">
      <w:pPr>
        <w:pStyle w:val="Default"/>
        <w:spacing w:line="276" w:lineRule="auto"/>
        <w:ind w:firstLine="720"/>
        <w:jc w:val="both"/>
        <w:outlineLvl w:val="0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Ova odluka ne odnosi se na otpad nastao u poljoprivredi, šumarstvu i drvopreradi.</w:t>
      </w:r>
    </w:p>
    <w:p w:rsidR="006B2BFA" w:rsidRPr="00356C35" w:rsidRDefault="006B2BFA" w:rsidP="005002C4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 xml:space="preserve"> </w:t>
      </w:r>
    </w:p>
    <w:p w:rsidR="006B2BFA" w:rsidRPr="00965A86" w:rsidRDefault="006B2BFA" w:rsidP="005002C4">
      <w:pPr>
        <w:pStyle w:val="Default"/>
        <w:spacing w:line="276" w:lineRule="auto"/>
        <w:rPr>
          <w:rFonts w:ascii="Times New Roman" w:hAnsi="Times New Roman" w:cs="Times New Roman"/>
          <w:color w:val="auto"/>
          <w:sz w:val="16"/>
          <w:szCs w:val="16"/>
        </w:rPr>
      </w:pPr>
    </w:p>
    <w:p w:rsidR="006B2BFA" w:rsidRPr="00356C35" w:rsidRDefault="006B2BFA" w:rsidP="00CE45A6">
      <w:pPr>
        <w:pStyle w:val="Default"/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>Značenje izraza</w:t>
      </w:r>
    </w:p>
    <w:p w:rsidR="006B2BFA" w:rsidRDefault="006B2BFA" w:rsidP="005002C4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6B2BFA" w:rsidRPr="00356C35" w:rsidRDefault="006B2BFA" w:rsidP="00CE45A6">
      <w:pPr>
        <w:pStyle w:val="Default"/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>Član 4</w:t>
      </w:r>
    </w:p>
    <w:p w:rsidR="006B2BFA" w:rsidRPr="00356C35" w:rsidRDefault="006B2BFA" w:rsidP="00262030">
      <w:pPr>
        <w:pStyle w:val="Default"/>
        <w:spacing w:line="276" w:lineRule="auto"/>
        <w:ind w:firstLine="360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Pojedini izrazi upotrijebljeni u ovoj odluci imaju sljedeće značenje:</w:t>
      </w:r>
    </w:p>
    <w:p w:rsidR="006B2BFA" w:rsidRPr="00356C35" w:rsidRDefault="006B2BFA" w:rsidP="005002C4">
      <w:pPr>
        <w:pStyle w:val="Defaul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biorazgradivi kuhinjski i otpad iz restorana nastaje od hrane u domaćinstvima, ugostiteljskim i maloprodajnim objektima i sl. u Katalogu otpada označen sa šifrom 20 01 08;</w:t>
      </w:r>
    </w:p>
    <w:p w:rsidR="006B2BFA" w:rsidRPr="00356C35" w:rsidRDefault="006B2BFA" w:rsidP="005002C4">
      <w:pPr>
        <w:pStyle w:val="Defaul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biorazgradivi otpad iz vrtova i parkova, uključujući i grobljanski otpad (tzv. zeleni otpad) u Katalogu otpada označen sa šifrom 20 02 01;</w:t>
      </w:r>
    </w:p>
    <w:p w:rsidR="006B2BFA" w:rsidRPr="00356C35" w:rsidRDefault="006B2BFA" w:rsidP="005002C4">
      <w:pPr>
        <w:pStyle w:val="Defaul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lastRenderedPageBreak/>
        <w:t xml:space="preserve">suva frakcija komunalnog otpada je otpad koji može da sadrži sljedeće vrste otpada: papir i karton u Katalogu otpada označen sa šifrom 20 01 01, plastiku u Katalogu otpada označena sa šifrom 20 01 39, metale u Katalogu otpada označeni sa šifrom 20 01 40 i/ili staklo u Katalogu otpada označeno sa šifrom 20 01 02; </w:t>
      </w:r>
    </w:p>
    <w:p w:rsidR="006B2BFA" w:rsidRPr="00356C35" w:rsidRDefault="006B2BFA" w:rsidP="005002C4">
      <w:pPr>
        <w:pStyle w:val="Defaul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mokra frakcija komunalnog otpada su sve vrste komunalnog otpada koje nijesu sadržane u suvoj frakciji komunalnog otpada, ne uključujući kabasti otpad u Katalogu otpada označen sa šifrom 20 03 07 i jestiva ulja i masti u Katalogu otpada označen sa šifrom 20 01 25;</w:t>
      </w:r>
    </w:p>
    <w:p w:rsidR="006B2BFA" w:rsidRPr="00356C35" w:rsidRDefault="006B2BFA" w:rsidP="005002C4">
      <w:pPr>
        <w:pStyle w:val="Defaul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kabasti otpad je otpad iz domaćinstava koji se zbog svoje zapremine i/ili mase ne može sakupljati na mjestima predviđenim za sakupljanja komunalnog otpada;</w:t>
      </w:r>
    </w:p>
    <w:p w:rsidR="006B2BFA" w:rsidRPr="00356C35" w:rsidRDefault="006B2BFA" w:rsidP="005002C4">
      <w:pPr>
        <w:pStyle w:val="Defaul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komunalni otpad je otpad nastao u domaćinstvima ili prilikom obavljanja djelatnosti koji je po svojstvima sličan otpadu nastalom u domaćinstvima;</w:t>
      </w:r>
    </w:p>
    <w:p w:rsidR="006B2BFA" w:rsidRPr="00356C35" w:rsidRDefault="006B2BFA" w:rsidP="005002C4">
      <w:pPr>
        <w:pStyle w:val="Defaul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miješani komunalni otpad je otpad koji preostaje nakon odvajanja reciklabilnih frakcija, a u Katalogu otpada označen sa šifrom 20 03 01;</w:t>
      </w:r>
    </w:p>
    <w:p w:rsidR="006B2BFA" w:rsidRPr="00356C35" w:rsidRDefault="006B2BFA" w:rsidP="00210486">
      <w:pPr>
        <w:pStyle w:val="Defaul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komunalna otpadna ambalaža je otpad od primarne i sekundarne ambalaže koji nastaje u domaćinstvima, industriji, zanatskim i uslužnim djelatnostima, kao i drugim djelatnostima i javnom sektoru, a sličan je otpadu iz domaćinstava u pogledu prirode, mjesta nastanka i sastava, a u Katalogu otpada označene sa sljedećim šiframa: 15 01 01 – papirna i kartonska ambalaža, 15 01 02 – plastična ambalaža, 15 01 03 – drvena ambalaža, 15 01 04 – metalna ambalaža, 15 01 05 – kompozitna ambalaža, 15 01 06 – miješana ambalaža, 15 01 07 – staklena ambalaža i 15 01 09 – tekstilna ambalaža;</w:t>
      </w:r>
    </w:p>
    <w:p w:rsidR="006B2BFA" w:rsidRPr="00356C35" w:rsidRDefault="006B2BFA" w:rsidP="005002C4">
      <w:pPr>
        <w:pStyle w:val="Defaul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primarna selekcija je način odvojenog sakupljanja komunalnog otpada na izvoru nastanka;</w:t>
      </w:r>
    </w:p>
    <w:p w:rsidR="006B2BFA" w:rsidRPr="00356C35" w:rsidRDefault="006B2BFA" w:rsidP="005002C4">
      <w:pPr>
        <w:pStyle w:val="Defaul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sekundarna selekcija je odvajanje pojedinih vrsta komunalnog otpada iz već sakupljenog miješanog komunalnog otpada ili iz već sakupljene suve frakcije komunalnog otpada;</w:t>
      </w:r>
    </w:p>
    <w:p w:rsidR="006B2BFA" w:rsidRPr="00356C35" w:rsidRDefault="006B2BFA" w:rsidP="005002C4">
      <w:pPr>
        <w:pStyle w:val="Defaul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 xml:space="preserve">sistem sakupljanje otpada u „dvije </w:t>
      </w:r>
      <w:proofErr w:type="gramStart"/>
      <w:r w:rsidRPr="00356C35">
        <w:rPr>
          <w:rFonts w:ascii="Times New Roman" w:hAnsi="Times New Roman" w:cs="Times New Roman"/>
          <w:color w:val="auto"/>
        </w:rPr>
        <w:t>kante“ je</w:t>
      </w:r>
      <w:proofErr w:type="gramEnd"/>
      <w:r w:rsidRPr="00356C35">
        <w:rPr>
          <w:rFonts w:ascii="Times New Roman" w:hAnsi="Times New Roman" w:cs="Times New Roman"/>
          <w:color w:val="auto"/>
        </w:rPr>
        <w:t xml:space="preserve"> sakupljanje komunalnog otpada na način da se otpad razdvaja u dvije posude, i to: u jednoj posudi sakuplja se suva frakcija, dok se u drugoj posudi sakuplja mokra frakcija;</w:t>
      </w:r>
    </w:p>
    <w:p w:rsidR="006B2BFA" w:rsidRPr="00356C35" w:rsidRDefault="006B2BFA" w:rsidP="005002C4">
      <w:pPr>
        <w:pStyle w:val="Defaul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 xml:space="preserve">sistem sakupljanja „od vrata do </w:t>
      </w:r>
      <w:proofErr w:type="gramStart"/>
      <w:r w:rsidRPr="00356C35">
        <w:rPr>
          <w:rFonts w:ascii="Times New Roman" w:hAnsi="Times New Roman" w:cs="Times New Roman"/>
          <w:color w:val="auto"/>
        </w:rPr>
        <w:t>vrata“ je</w:t>
      </w:r>
      <w:proofErr w:type="gramEnd"/>
      <w:r w:rsidRPr="00356C35">
        <w:rPr>
          <w:rFonts w:ascii="Times New Roman" w:hAnsi="Times New Roman" w:cs="Times New Roman"/>
          <w:color w:val="auto"/>
        </w:rPr>
        <w:t xml:space="preserve"> sistem sakupljanja komunalnog otpada koji se  uspostavlja kod individualnog tipa stanovanja na način što vršilac komunalne djelatnosti sakupljanja komunalnog otpada (u daljem tekstu: „sakupljač“) vrši pražnjenje posuda za sakupljanje otpada pojedinačno za svako domaćinstvo koje je uključeno u taj sistem; </w:t>
      </w:r>
    </w:p>
    <w:p w:rsidR="006B2BFA" w:rsidRPr="00356C35" w:rsidRDefault="006B2BFA" w:rsidP="003E391B">
      <w:pPr>
        <w:pStyle w:val="Defaul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 xml:space="preserve">sakupljač je pravno lice koje sakuplja otpad od imaoca otpada /korisnika usluge, uključujući prethodno razvrstavanje otpada, radi transporta do postrojenja za obradu otpada ili druge adekvatne lokacije. </w:t>
      </w:r>
    </w:p>
    <w:p w:rsidR="006B2BFA" w:rsidRPr="001027E3" w:rsidRDefault="006B2BFA" w:rsidP="001027E3">
      <w:pPr>
        <w:pStyle w:val="Defaul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 xml:space="preserve">korisnik usluge je svako pravno i fizičko lice čijom aktivnošću nastaje komunalni otpad a koji koristi uslugu sakupljača upravljanja komunalnim otpadom.       </w:t>
      </w:r>
    </w:p>
    <w:p w:rsidR="006B2BFA" w:rsidRDefault="006B2BFA" w:rsidP="005002C4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6B2BFA" w:rsidRPr="00356C35" w:rsidRDefault="006B2BFA" w:rsidP="00CE45A6">
      <w:pPr>
        <w:pStyle w:val="Default"/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>Obaveze sakupljača</w:t>
      </w:r>
    </w:p>
    <w:p w:rsidR="006B2BFA" w:rsidRDefault="006B2BFA" w:rsidP="005002C4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6B2BFA" w:rsidRPr="00356C35" w:rsidRDefault="006B2BFA" w:rsidP="00CE45A6">
      <w:pPr>
        <w:pStyle w:val="Default"/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>Član 5</w:t>
      </w:r>
    </w:p>
    <w:p w:rsidR="006B2BFA" w:rsidRPr="00356C35" w:rsidRDefault="006B2BFA" w:rsidP="009A4A21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Sakupljač obezbjeđuje sljedeće:</w:t>
      </w:r>
    </w:p>
    <w:p w:rsidR="006B2BFA" w:rsidRPr="00356C35" w:rsidRDefault="006B2BFA" w:rsidP="00262030">
      <w:pPr>
        <w:pStyle w:val="Defaul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kontinuirano pražnjenje posuda za sakupljanje komunalnog otpada, i transporovanje otpada, bez miješanja primarno odvojenih frakcija, do lokacije za dalju obradu otpada;</w:t>
      </w:r>
    </w:p>
    <w:p w:rsidR="006B2BFA" w:rsidRPr="00356C35" w:rsidRDefault="006B2BFA" w:rsidP="009A4A21">
      <w:pPr>
        <w:pStyle w:val="Defaul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lastRenderedPageBreak/>
        <w:t>odvoz otpada do mjesta njegove dalje obrade.</w:t>
      </w:r>
    </w:p>
    <w:p w:rsidR="006B2BFA" w:rsidRPr="00356C35" w:rsidRDefault="006B2BFA" w:rsidP="00356C35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Sakupljač obezbjeđuje odvojeno sakupljanje komunalnog otpada, shodno tehničkim uslovima, na sljedeći način:</w:t>
      </w:r>
    </w:p>
    <w:p w:rsidR="006B2BFA" w:rsidRPr="00356C35" w:rsidRDefault="006B2BFA" w:rsidP="00E2718F">
      <w:pPr>
        <w:pStyle w:val="Defaul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 xml:space="preserve">u gradskom naselju Šavnik i mjesnim centrima Boan i Bukovica vrši se sakupljanje “suve” i “mokre” frakcije u odvojenim posudama; </w:t>
      </w:r>
    </w:p>
    <w:p w:rsidR="006B2BFA" w:rsidRPr="00356C35" w:rsidRDefault="006B2BFA" w:rsidP="00320F0F">
      <w:pPr>
        <w:pStyle w:val="Defaul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u selima u kojima su postavljene posude za sakupljanje komunalnog otpada (Bijela, Mokro, Kruševice, Duži, Poščenje, Petnjica, Komarnica, Slatina, Tuš</w:t>
      </w:r>
      <w:r>
        <w:rPr>
          <w:rFonts w:ascii="Times New Roman" w:hAnsi="Times New Roman" w:cs="Times New Roman"/>
          <w:color w:val="auto"/>
        </w:rPr>
        <w:t>inja,</w:t>
      </w:r>
      <w:r w:rsidRPr="00356C35">
        <w:rPr>
          <w:rFonts w:ascii="Times New Roman" w:hAnsi="Times New Roman" w:cs="Times New Roman"/>
          <w:color w:val="auto"/>
        </w:rPr>
        <w:t>) vrši se sakupljanje “suve” i “mokre” frakcije u odvojenim posudama;</w:t>
      </w:r>
    </w:p>
    <w:p w:rsidR="006B2BFA" w:rsidRPr="00CF2877" w:rsidRDefault="006B2BFA" w:rsidP="00320F0F">
      <w:pPr>
        <w:pStyle w:val="Defaul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proširenje</w:t>
      </w:r>
      <w:r w:rsidRPr="00356C35">
        <w:rPr>
          <w:rFonts w:ascii="Times New Roman" w:hAnsi="Times New Roman" w:cs="Times New Roman"/>
          <w:color w:val="auto"/>
        </w:rPr>
        <w:t xml:space="preserve"> obuhvat</w:t>
      </w:r>
      <w:r>
        <w:rPr>
          <w:rFonts w:ascii="Times New Roman" w:hAnsi="Times New Roman" w:cs="Times New Roman"/>
          <w:color w:val="auto"/>
        </w:rPr>
        <w:t>a</w:t>
      </w:r>
      <w:r w:rsidRPr="00356C35">
        <w:rPr>
          <w:rFonts w:ascii="Times New Roman" w:hAnsi="Times New Roman" w:cs="Times New Roman"/>
          <w:color w:val="auto"/>
        </w:rPr>
        <w:t xml:space="preserve"> pružanja uslu</w:t>
      </w:r>
      <w:r>
        <w:rPr>
          <w:rFonts w:ascii="Times New Roman" w:hAnsi="Times New Roman" w:cs="Times New Roman"/>
          <w:color w:val="auto"/>
        </w:rPr>
        <w:t>ge odvoženja komunalnog otpada u selima</w:t>
      </w:r>
      <w:r w:rsidRPr="00356C35">
        <w:rPr>
          <w:rFonts w:ascii="Times New Roman" w:hAnsi="Times New Roman" w:cs="Times New Roman"/>
          <w:color w:val="auto"/>
        </w:rPr>
        <w:t xml:space="preserve"> u kojima </w:t>
      </w:r>
      <w:r>
        <w:rPr>
          <w:rFonts w:ascii="Times New Roman" w:hAnsi="Times New Roman" w:cs="Times New Roman"/>
          <w:color w:val="auto"/>
        </w:rPr>
        <w:t>u vrijeme donošenja ove odluke se ne vrši usluga sakupljanja komunalnog otpada,</w:t>
      </w:r>
      <w:r w:rsidRPr="00356C35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vršiće se postavljanjem odgovarajućih posuda za odvojeno sakupljanje komunalnog otpada i određivanjem dinamike pražnjenja u skladu sa </w:t>
      </w:r>
      <w:r w:rsidRPr="00CF2877">
        <w:rPr>
          <w:rFonts w:ascii="Times New Roman" w:hAnsi="Times New Roman" w:cs="Times New Roman"/>
          <w:color w:val="auto"/>
        </w:rPr>
        <w:t xml:space="preserve">planom proširenja davanja usluga sakupljanja komunalnog otpada, koji donosi nadležni </w:t>
      </w:r>
      <w:proofErr w:type="gramStart"/>
      <w:r w:rsidRPr="00CF2877">
        <w:rPr>
          <w:rFonts w:ascii="Times New Roman" w:hAnsi="Times New Roman" w:cs="Times New Roman"/>
          <w:color w:val="auto"/>
        </w:rPr>
        <w:t xml:space="preserve">organ </w:t>
      </w:r>
      <w:r>
        <w:rPr>
          <w:rFonts w:ascii="Times New Roman" w:hAnsi="Times New Roman" w:cs="Times New Roman"/>
          <w:color w:val="auto"/>
        </w:rPr>
        <w:t xml:space="preserve"> do</w:t>
      </w:r>
      <w:proofErr w:type="gramEnd"/>
      <w:r>
        <w:rPr>
          <w:rFonts w:ascii="Times New Roman" w:hAnsi="Times New Roman" w:cs="Times New Roman"/>
          <w:color w:val="auto"/>
        </w:rPr>
        <w:t xml:space="preserve"> kraja 2019</w:t>
      </w:r>
      <w:r w:rsidRPr="00CF2877">
        <w:rPr>
          <w:rFonts w:ascii="Times New Roman" w:hAnsi="Times New Roman" w:cs="Times New Roman"/>
          <w:color w:val="auto"/>
        </w:rPr>
        <w:t>. godine;</w:t>
      </w:r>
    </w:p>
    <w:p w:rsidR="006B2BFA" w:rsidRPr="00356C35" w:rsidRDefault="006B2BFA" w:rsidP="002D7F1F">
      <w:pPr>
        <w:pStyle w:val="Defaul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</w:t>
      </w:r>
      <w:r w:rsidRPr="00356C35">
        <w:rPr>
          <w:rFonts w:ascii="Times New Roman" w:hAnsi="Times New Roman" w:cs="Times New Roman"/>
          <w:color w:val="auto"/>
        </w:rPr>
        <w:t>a posudama u kojima se vrši odvojeno sakupljanje “suve” i “mokre” frakcije moraju biti postavljene naljepnice na kojima je jasno vidljiv naziv i ilustrovani prikaz vrste komunalnog otpada koja se odlaže u odnosnu posudu;</w:t>
      </w:r>
    </w:p>
    <w:p w:rsidR="006B2BFA" w:rsidRPr="00356C35" w:rsidRDefault="006B2BFA" w:rsidP="009A4A21">
      <w:pPr>
        <w:pStyle w:val="Defaul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sakupljanje tzv. zelenog otpada vrši se u posebnim posudama na kojima su postavljene naljepnice na kojima je jasno vidljiv naziv i ilustrovani prikaz vrste komunalnog otpada koja se odlaže u odnosnu posu</w:t>
      </w:r>
      <w:r>
        <w:rPr>
          <w:rFonts w:ascii="Times New Roman" w:hAnsi="Times New Roman" w:cs="Times New Roman"/>
          <w:color w:val="auto"/>
        </w:rPr>
        <w:t>du / po pozivu korisnika usluge/</w:t>
      </w:r>
      <w:r w:rsidRPr="00356C35">
        <w:rPr>
          <w:rFonts w:ascii="Times New Roman" w:hAnsi="Times New Roman" w:cs="Times New Roman"/>
          <w:color w:val="auto"/>
        </w:rPr>
        <w:t>ostavljanjem otpada na lokacijama i u vremenu koje odredi sakupljač otpada i objavi preko sredstava informisanja;</w:t>
      </w:r>
    </w:p>
    <w:p w:rsidR="006B2BFA" w:rsidRPr="00356C35" w:rsidRDefault="006B2BFA" w:rsidP="009A4A21">
      <w:pPr>
        <w:pStyle w:val="Defaul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sakupljanje kabas</w:t>
      </w:r>
      <w:r w:rsidRPr="00356C35">
        <w:rPr>
          <w:rFonts w:ascii="Times New Roman" w:hAnsi="Times New Roman" w:cs="Times New Roman"/>
          <w:color w:val="auto"/>
        </w:rPr>
        <w:t>tog otpada vrši se na odgovarajućim mjestima koje odredi sakuplja</w:t>
      </w:r>
      <w:r>
        <w:rPr>
          <w:rFonts w:ascii="Times New Roman" w:hAnsi="Times New Roman" w:cs="Times New Roman"/>
          <w:color w:val="auto"/>
        </w:rPr>
        <w:t xml:space="preserve">č, po pozivu korisnika usluge / </w:t>
      </w:r>
      <w:r w:rsidRPr="00356C35">
        <w:rPr>
          <w:rFonts w:ascii="Times New Roman" w:hAnsi="Times New Roman" w:cs="Times New Roman"/>
          <w:color w:val="auto"/>
        </w:rPr>
        <w:t>ostavljenjem otpada na lokacijama i u vremenu koje odredi sakupljač otpada i objavi preko sredstava informisanja.</w:t>
      </w:r>
    </w:p>
    <w:p w:rsidR="006B2BFA" w:rsidRPr="00356C35" w:rsidRDefault="006B2BFA" w:rsidP="009A4A21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Sakupljač se obavezuje da samostalno ili u saradnji sa građanima (ukoliko se radi o građanima koji žive u kućama sa dvorištem) ili drugim licima obezbijedi nabavku komunalnih posuda iz stava 1 ovog člana i iz člana 6 stav 1 tačka 5.</w:t>
      </w:r>
    </w:p>
    <w:p w:rsidR="006B2BFA" w:rsidRPr="00356C35" w:rsidRDefault="006B2BFA" w:rsidP="009A4A21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Sakupljač je dužan da vodi evidenciju o količinama i vrsti otpada u skladu sa katalogom otpada i ostalim propisima.</w:t>
      </w:r>
    </w:p>
    <w:p w:rsidR="006B2BFA" w:rsidRPr="00356C35" w:rsidRDefault="006B2BFA" w:rsidP="009A4A21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Sakupljač je dužan da izvještaje o evidenciji otpada dostavlja nadležnom organu lokalne uprave po potrebi, a najmanje jednom godišnje.</w:t>
      </w:r>
    </w:p>
    <w:p w:rsidR="006B2BFA" w:rsidRPr="00356C35" w:rsidRDefault="006B2BFA" w:rsidP="0058103F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 xml:space="preserve">Učestalost sakupljanja komunalnog otpada iz stava 1 ovog člana utvrđuje sakupljač, u zavisnosti od broja i strukture korisnika usluga, sezone i drugih faktora koji mogu uticati na količinu proizvedenogt otpada. </w:t>
      </w:r>
    </w:p>
    <w:p w:rsidR="006B2BFA" w:rsidRPr="00356C35" w:rsidRDefault="006B2BFA" w:rsidP="005002C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:rsidR="006B2BFA" w:rsidRDefault="006B2BFA" w:rsidP="005002C4">
      <w:pPr>
        <w:pStyle w:val="Default"/>
        <w:spacing w:line="276" w:lineRule="auto"/>
        <w:ind w:left="72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6B2BFA" w:rsidRDefault="006B2BFA" w:rsidP="005002C4">
      <w:pPr>
        <w:pStyle w:val="Default"/>
        <w:spacing w:line="276" w:lineRule="auto"/>
        <w:ind w:left="72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6B2BFA" w:rsidRPr="00356C35" w:rsidRDefault="006B2BFA" w:rsidP="00CE45A6">
      <w:pPr>
        <w:pStyle w:val="Default"/>
        <w:spacing w:line="276" w:lineRule="auto"/>
        <w:ind w:left="720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>Obaveza korisnika usluge</w:t>
      </w:r>
    </w:p>
    <w:p w:rsidR="006B2BFA" w:rsidRDefault="006B2BFA" w:rsidP="005002C4">
      <w:pPr>
        <w:pStyle w:val="Default"/>
        <w:spacing w:line="276" w:lineRule="auto"/>
        <w:ind w:left="72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6B2BFA" w:rsidRPr="00356C35" w:rsidRDefault="006B2BFA" w:rsidP="00CE45A6">
      <w:pPr>
        <w:pStyle w:val="Default"/>
        <w:spacing w:line="276" w:lineRule="auto"/>
        <w:ind w:left="720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>Član 6</w:t>
      </w:r>
    </w:p>
    <w:p w:rsidR="006B2BFA" w:rsidRPr="00356C35" w:rsidRDefault="006B2BFA" w:rsidP="00262030">
      <w:pPr>
        <w:pStyle w:val="Default"/>
        <w:spacing w:line="276" w:lineRule="auto"/>
        <w:ind w:firstLine="284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Korisnici usluge su dužni da:</w:t>
      </w:r>
    </w:p>
    <w:p w:rsidR="006B2BFA" w:rsidRPr="00356C35" w:rsidRDefault="006B2BFA" w:rsidP="00B24C9B">
      <w:pPr>
        <w:pStyle w:val="Defaul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koriste uslugu sakupljanja komunalnog otpada u skladu sa zakonom, ovom odlukom, i drugim pravnim aktima koji uređuju ova pitanja;</w:t>
      </w:r>
    </w:p>
    <w:p w:rsidR="006B2BFA" w:rsidRPr="00356C35" w:rsidRDefault="006B2BFA" w:rsidP="00B24C9B">
      <w:pPr>
        <w:pStyle w:val="Defaul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vrše primarnu selekciju komunalnog otpada na način što vrste/frakcije komunalog otpada ostavljaju u posudama ili na lokacijama namjenjenim za tu vrstu/frakciju;</w:t>
      </w:r>
    </w:p>
    <w:p w:rsidR="006B2BFA" w:rsidRPr="00356C35" w:rsidRDefault="006B2BFA" w:rsidP="00B24C9B">
      <w:pPr>
        <w:pStyle w:val="Defaul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lastRenderedPageBreak/>
        <w:t>komunalni otpad ostavljaju u posude ili na lokacije u vremenu od 00:00 časova do 24:00 časova;</w:t>
      </w:r>
    </w:p>
    <w:p w:rsidR="006B2BFA" w:rsidRPr="00356C35" w:rsidRDefault="006B2BFA" w:rsidP="00B24C9B">
      <w:pPr>
        <w:pStyle w:val="Defaul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nabave komunalne posude iz člana 5 stav 1 tačka 2 podtačka 1, tzv. „</w:t>
      </w:r>
      <w:proofErr w:type="gramStart"/>
      <w:r w:rsidRPr="00356C35">
        <w:rPr>
          <w:rFonts w:ascii="Times New Roman" w:hAnsi="Times New Roman" w:cs="Times New Roman"/>
          <w:color w:val="auto"/>
        </w:rPr>
        <w:t>suvu“ i</w:t>
      </w:r>
      <w:proofErr w:type="gramEnd"/>
      <w:r w:rsidRPr="00356C35">
        <w:rPr>
          <w:rFonts w:ascii="Times New Roman" w:hAnsi="Times New Roman" w:cs="Times New Roman"/>
          <w:color w:val="auto"/>
        </w:rPr>
        <w:t xml:space="preserve"> „mokru“ kantu (u koliko se radi o kućama sa dvorištem), osim ako se iste ne obezbijede od strane sakupljača ili na neki drugi način; </w:t>
      </w:r>
    </w:p>
    <w:p w:rsidR="006B2BFA" w:rsidRPr="00356C35" w:rsidRDefault="006B2BFA" w:rsidP="00B74ECC">
      <w:pPr>
        <w:pStyle w:val="Defaul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komunalne posude za odvajanje „</w:t>
      </w:r>
      <w:proofErr w:type="gramStart"/>
      <w:r w:rsidRPr="00356C35">
        <w:rPr>
          <w:rFonts w:ascii="Times New Roman" w:hAnsi="Times New Roman" w:cs="Times New Roman"/>
          <w:color w:val="auto"/>
        </w:rPr>
        <w:t>suve“ i</w:t>
      </w:r>
      <w:proofErr w:type="gramEnd"/>
      <w:r w:rsidRPr="00356C35">
        <w:rPr>
          <w:rFonts w:ascii="Times New Roman" w:hAnsi="Times New Roman" w:cs="Times New Roman"/>
          <w:color w:val="auto"/>
        </w:rPr>
        <w:t xml:space="preserve"> „mokre“ frakcije postave u svom dvorištu na vidnom mjestu, što bliže kapiji i ulici;</w:t>
      </w:r>
    </w:p>
    <w:p w:rsidR="006B2BFA" w:rsidRPr="00356C35" w:rsidRDefault="006B2BFA" w:rsidP="00B74ECC">
      <w:pPr>
        <w:pStyle w:val="Defaul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 xml:space="preserve">ukoliko nemaju svoje dvorište, gdje bi </w:t>
      </w:r>
      <w:proofErr w:type="gramStart"/>
      <w:r w:rsidRPr="00356C35">
        <w:rPr>
          <w:rFonts w:ascii="Times New Roman" w:hAnsi="Times New Roman" w:cs="Times New Roman"/>
          <w:color w:val="auto"/>
        </w:rPr>
        <w:t>postavili  posude</w:t>
      </w:r>
      <w:proofErr w:type="gramEnd"/>
      <w:r w:rsidRPr="00356C35">
        <w:rPr>
          <w:rFonts w:ascii="Times New Roman" w:hAnsi="Times New Roman" w:cs="Times New Roman"/>
          <w:color w:val="auto"/>
        </w:rPr>
        <w:t xml:space="preserve"> za sakupljanje komunalnog otpada, komunalni otpad razdvajaju u stanu u kesama („suva“ i „mokra“ kesa) i iste odlažu u posude („suvi“ i „mokri“ kontejner) postavljen u blizini njihove stambene zgrade na lokaciji koju je sakupljač odredio za tu namjenu.</w:t>
      </w:r>
    </w:p>
    <w:p w:rsidR="006B2BFA" w:rsidRPr="00356C35" w:rsidRDefault="006B2BFA" w:rsidP="00726E3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:rsidR="006B2BFA" w:rsidRPr="002A1C70" w:rsidRDefault="006B2BFA" w:rsidP="00726E3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6B2BFA" w:rsidRPr="00356C35" w:rsidRDefault="006B2BFA" w:rsidP="00CE45A6">
      <w:pPr>
        <w:pStyle w:val="Default"/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 xml:space="preserve">Zabrane </w:t>
      </w:r>
    </w:p>
    <w:p w:rsidR="006B2BFA" w:rsidRDefault="006B2BFA" w:rsidP="005002C4">
      <w:pPr>
        <w:pStyle w:val="Default"/>
        <w:spacing w:line="276" w:lineRule="auto"/>
        <w:ind w:left="720" w:hanging="72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6B2BFA" w:rsidRPr="00356C35" w:rsidRDefault="006B2BFA" w:rsidP="00CE45A6">
      <w:pPr>
        <w:pStyle w:val="Default"/>
        <w:spacing w:line="276" w:lineRule="auto"/>
        <w:ind w:left="720" w:hanging="720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>Član 7</w:t>
      </w:r>
    </w:p>
    <w:p w:rsidR="006B2BFA" w:rsidRPr="00356C35" w:rsidRDefault="006B2BFA" w:rsidP="007718E2">
      <w:pPr>
        <w:pStyle w:val="Default"/>
        <w:spacing w:line="276" w:lineRule="auto"/>
        <w:ind w:firstLine="360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Zabranjeno je:</w:t>
      </w:r>
    </w:p>
    <w:p w:rsidR="006B2BFA" w:rsidRPr="00356C35" w:rsidRDefault="006B2BFA" w:rsidP="00B24C9B">
      <w:pPr>
        <w:pStyle w:val="Defaul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ostavljanje otpada u posudu i/ili na lokaciji koja nije namjenjena za tu vrstu/frakciju komunalnog otpada;</w:t>
      </w:r>
    </w:p>
    <w:p w:rsidR="006B2BFA" w:rsidRPr="00356C35" w:rsidRDefault="006B2BFA" w:rsidP="00B24C9B">
      <w:pPr>
        <w:pStyle w:val="Defaul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 xml:space="preserve">miješanje različitih vrsta/frakcija komunalnog otpada u prevoznom sredstvu sakupljača;  </w:t>
      </w:r>
    </w:p>
    <w:p w:rsidR="006B2BFA" w:rsidRPr="00356C35" w:rsidRDefault="006B2BFA" w:rsidP="00B24C9B">
      <w:pPr>
        <w:pStyle w:val="Defaul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uništavanje i oštećivanje komunalnih posuda;</w:t>
      </w:r>
    </w:p>
    <w:p w:rsidR="006B2BFA" w:rsidRPr="002A1C70" w:rsidRDefault="006B2BFA" w:rsidP="005002C4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:rsidR="006B2BFA" w:rsidRPr="00356C35" w:rsidRDefault="006B2BFA" w:rsidP="005002C4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6B2BFA" w:rsidRPr="00356C35" w:rsidRDefault="006B2BFA" w:rsidP="00CE45A6">
      <w:pPr>
        <w:pStyle w:val="Default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>Nadzor</w:t>
      </w:r>
    </w:p>
    <w:p w:rsidR="006B2BFA" w:rsidRDefault="006B2BFA" w:rsidP="00954DE2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6B2BFA" w:rsidRPr="00356C35" w:rsidRDefault="006B2BFA" w:rsidP="00CE45A6">
      <w:pPr>
        <w:pStyle w:val="Default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>Član 8</w:t>
      </w:r>
    </w:p>
    <w:p w:rsidR="006B2BFA" w:rsidRPr="00356C35" w:rsidRDefault="006B2BFA" w:rsidP="00262030">
      <w:pPr>
        <w:pStyle w:val="Default"/>
        <w:ind w:firstLine="720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Nadzor nad sprovođenje ove odluke vrši organ lokalne uprave nadležan za poslove komunalnih djelatnosti.</w:t>
      </w:r>
    </w:p>
    <w:p w:rsidR="006B2BFA" w:rsidRPr="00356C35" w:rsidRDefault="006B2BFA" w:rsidP="00262030">
      <w:pPr>
        <w:pStyle w:val="Default"/>
        <w:ind w:firstLine="720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Inspekcijski nadzor nad sprovođenjem ove odluke vrši Komunalni inspektor.</w:t>
      </w:r>
    </w:p>
    <w:p w:rsidR="006B2BFA" w:rsidRPr="00356C35" w:rsidRDefault="006B2BFA" w:rsidP="00262030">
      <w:pPr>
        <w:pStyle w:val="Default"/>
        <w:ind w:firstLine="720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Obezbjeđenje komunalnog reda i komunalni nadzor nad sprovođenjem ove odluke vrši komunalni policajac.</w:t>
      </w:r>
    </w:p>
    <w:p w:rsidR="006B2BFA" w:rsidRPr="00356C35" w:rsidRDefault="006B2BFA" w:rsidP="00B26407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:rsidR="006B2BFA" w:rsidRPr="002A1C70" w:rsidRDefault="006B2BFA" w:rsidP="00B26407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:rsidR="006B2BFA" w:rsidRPr="00356C35" w:rsidRDefault="006B2BFA" w:rsidP="00CE45A6">
      <w:pPr>
        <w:pStyle w:val="Default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>Kaznene odredbe</w:t>
      </w:r>
    </w:p>
    <w:p w:rsidR="006B2BFA" w:rsidRDefault="006B2BFA" w:rsidP="00954DE2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6B2BFA" w:rsidRPr="00356C35" w:rsidRDefault="006B2BFA" w:rsidP="00CE45A6">
      <w:pPr>
        <w:pStyle w:val="Default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>Član 9</w:t>
      </w:r>
    </w:p>
    <w:p w:rsidR="006B2BFA" w:rsidRPr="00356C35" w:rsidRDefault="006B2BFA" w:rsidP="00564F7F">
      <w:pPr>
        <w:pStyle w:val="Default"/>
        <w:spacing w:line="276" w:lineRule="auto"/>
        <w:ind w:firstLine="360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Novčanom kaznom od 500 do 20 000 eura kazniće se za prekršaj pravno lice:</w:t>
      </w:r>
    </w:p>
    <w:p w:rsidR="006B2BFA" w:rsidRPr="00356C35" w:rsidRDefault="006B2BFA" w:rsidP="000D23D0">
      <w:pPr>
        <w:pStyle w:val="Defaul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ako ne obezbjedi odvojeno sakupljanje komunalnog otpada u skladu sa odredbama člana 5 odnosno člana 6 ove odluke;</w:t>
      </w:r>
    </w:p>
    <w:p w:rsidR="006B2BFA" w:rsidRPr="00356C35" w:rsidRDefault="006B2BFA" w:rsidP="000D23D0">
      <w:pPr>
        <w:pStyle w:val="Defaul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ostavi otpad u posudu i/ili na lokaciju koja nije namjenjena za tu vrstu/frakciju komunalnog otpada (član 7);</w:t>
      </w:r>
    </w:p>
    <w:p w:rsidR="006B2BFA" w:rsidRPr="00356C35" w:rsidRDefault="006B2BFA" w:rsidP="000D23D0">
      <w:pPr>
        <w:pStyle w:val="Defaul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uništi ili ošteti komunalnu posudu koja je u vlasništvu sakupljača;</w:t>
      </w:r>
    </w:p>
    <w:p w:rsidR="006B2BFA" w:rsidRPr="00356C35" w:rsidRDefault="006B2BFA" w:rsidP="00262030">
      <w:pPr>
        <w:pStyle w:val="Default"/>
        <w:spacing w:line="276" w:lineRule="auto"/>
        <w:ind w:firstLine="360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Za prekršaj iz stava 1 ovog člana kazniće se i odgovorno lice u pravnom licu novčanom kaznom od 250 do 2 000 eura.</w:t>
      </w:r>
    </w:p>
    <w:p w:rsidR="006B2BFA" w:rsidRPr="00356C35" w:rsidRDefault="006B2BFA" w:rsidP="00262030">
      <w:pPr>
        <w:pStyle w:val="Default"/>
        <w:spacing w:line="276" w:lineRule="auto"/>
        <w:ind w:firstLine="360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Za prekršaj iz stava 1 ovog člana kazniće se preduzetnik novčanom kaznom od 500 do 6 000 eura.</w:t>
      </w:r>
    </w:p>
    <w:p w:rsidR="006B2BFA" w:rsidRPr="00356C35" w:rsidRDefault="006B2BFA" w:rsidP="00262030">
      <w:pPr>
        <w:pStyle w:val="Default"/>
        <w:spacing w:line="276" w:lineRule="auto"/>
        <w:ind w:firstLine="360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Za prekršaj iz stava 1 ovog člana kazniće se fizičko lice novčanom kaznom od 30 do 2 000 eura.</w:t>
      </w:r>
    </w:p>
    <w:p w:rsidR="006B2BFA" w:rsidRDefault="006B2BFA" w:rsidP="00B26407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6B2BFA" w:rsidRDefault="006B2BFA" w:rsidP="00B26407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6B2BFA" w:rsidRDefault="006B2BFA" w:rsidP="00B26407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6B2BFA" w:rsidRDefault="006B2BFA" w:rsidP="00B26407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6B2BFA" w:rsidRPr="00356C35" w:rsidRDefault="006B2BFA" w:rsidP="00CE45A6">
      <w:pPr>
        <w:pStyle w:val="Default"/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>Odložena primjena odredbi</w:t>
      </w:r>
    </w:p>
    <w:p w:rsidR="006B2BFA" w:rsidRDefault="006B2BFA" w:rsidP="008E34C6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6B2BFA" w:rsidRPr="00356C35" w:rsidRDefault="006B2BFA" w:rsidP="00CE45A6">
      <w:pPr>
        <w:pStyle w:val="Default"/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>Član 10</w:t>
      </w:r>
    </w:p>
    <w:p w:rsidR="006B2BFA" w:rsidRPr="00CF2877" w:rsidRDefault="006B2BFA" w:rsidP="008E34C6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  <w:color w:val="auto"/>
        </w:rPr>
      </w:pPr>
      <w:bookmarkStart w:id="0" w:name="_Hlk493579508"/>
      <w:r w:rsidRPr="00CF2877">
        <w:rPr>
          <w:rFonts w:ascii="Times New Roman" w:hAnsi="Times New Roman" w:cs="Times New Roman"/>
          <w:color w:val="auto"/>
        </w:rPr>
        <w:t>Odredbe člana 5 stav 2 tačka 1 ove odluke (pružanje usluge odvoženja komunalnog otpada u gradskom naselju i mjesnim centrima)</w:t>
      </w:r>
      <w:r>
        <w:rPr>
          <w:rFonts w:ascii="Times New Roman" w:hAnsi="Times New Roman" w:cs="Times New Roman"/>
          <w:color w:val="auto"/>
        </w:rPr>
        <w:t>,</w:t>
      </w:r>
      <w:r w:rsidRPr="00CF2877">
        <w:rPr>
          <w:rFonts w:ascii="Times New Roman" w:hAnsi="Times New Roman" w:cs="Times New Roman"/>
          <w:color w:val="auto"/>
        </w:rPr>
        <w:t xml:space="preserve"> primjenjivaće se u roku od 3 mjeseca od dana stupanja na snagu ove odluke.</w:t>
      </w:r>
    </w:p>
    <w:bookmarkEnd w:id="0"/>
    <w:p w:rsidR="006B2BFA" w:rsidRPr="00CF2877" w:rsidRDefault="006B2BFA" w:rsidP="008E34C6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  <w:color w:val="auto"/>
        </w:rPr>
      </w:pPr>
      <w:r w:rsidRPr="00CF2877">
        <w:rPr>
          <w:rFonts w:ascii="Times New Roman" w:hAnsi="Times New Roman" w:cs="Times New Roman"/>
          <w:color w:val="auto"/>
        </w:rPr>
        <w:t>Odredbe člana 5 stav 2 tačka 2 ove odluke (pružanje usluge odvoženja komunalnog otpada sa ruralnog područja na kojem u vrijeme dono</w:t>
      </w:r>
      <w:r>
        <w:rPr>
          <w:rFonts w:ascii="Times New Roman" w:hAnsi="Times New Roman" w:cs="Times New Roman"/>
          <w:color w:val="auto"/>
        </w:rPr>
        <w:t>šenja odluke imaju postavljeni kontejneri</w:t>
      </w:r>
      <w:r w:rsidRPr="00CF2877">
        <w:rPr>
          <w:rFonts w:ascii="Times New Roman" w:hAnsi="Times New Roman" w:cs="Times New Roman"/>
          <w:color w:val="auto"/>
        </w:rPr>
        <w:t xml:space="preserve"> za sakupljanje miješanog komunalnog otpada</w:t>
      </w:r>
      <w:r>
        <w:rPr>
          <w:rFonts w:ascii="Times New Roman" w:hAnsi="Times New Roman" w:cs="Times New Roman"/>
          <w:color w:val="auto"/>
        </w:rPr>
        <w:t>),</w:t>
      </w:r>
      <w:r w:rsidRPr="00CF2877">
        <w:rPr>
          <w:rFonts w:ascii="Times New Roman" w:hAnsi="Times New Roman" w:cs="Times New Roman"/>
          <w:color w:val="auto"/>
        </w:rPr>
        <w:t xml:space="preserve"> primjenjivaće se </w:t>
      </w:r>
      <w:r>
        <w:rPr>
          <w:rFonts w:ascii="Times New Roman" w:hAnsi="Times New Roman" w:cs="Times New Roman"/>
          <w:color w:val="auto"/>
        </w:rPr>
        <w:t xml:space="preserve">u roku </w:t>
      </w:r>
      <w:r w:rsidRPr="00CF2877">
        <w:rPr>
          <w:rFonts w:ascii="Times New Roman" w:hAnsi="Times New Roman" w:cs="Times New Roman"/>
          <w:color w:val="auto"/>
        </w:rPr>
        <w:t>12 mjeseci od dana stupanja na snagu ove odluke.</w:t>
      </w:r>
    </w:p>
    <w:p w:rsidR="006B2BFA" w:rsidRPr="00356C35" w:rsidRDefault="006B2BFA" w:rsidP="00640805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CF2877">
        <w:rPr>
          <w:rFonts w:ascii="Times New Roman" w:hAnsi="Times New Roman" w:cs="Times New Roman"/>
          <w:color w:val="auto"/>
        </w:rPr>
        <w:t>Do početka primjene odredbe člana 5 stav 2 tačka 2, sakupljanje otpada iz naselja sa ruralnog područja vršiće se na dosadašnji način.</w:t>
      </w:r>
    </w:p>
    <w:p w:rsidR="006B2BFA" w:rsidRPr="00356C35" w:rsidRDefault="006B2BFA" w:rsidP="00B26407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6B2BFA" w:rsidRPr="00356C35" w:rsidRDefault="006B2BFA" w:rsidP="00B26407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6B2BFA" w:rsidRPr="00356C35" w:rsidRDefault="006B2BFA" w:rsidP="00CE45A6">
      <w:pPr>
        <w:pStyle w:val="Default"/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>Stupanje na snagu</w:t>
      </w:r>
    </w:p>
    <w:p w:rsidR="006B2BFA" w:rsidRDefault="006B2BFA" w:rsidP="005002C4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6B2BFA" w:rsidRPr="00356C35" w:rsidRDefault="006B2BFA" w:rsidP="00CE45A6">
      <w:pPr>
        <w:pStyle w:val="Default"/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356C35">
        <w:rPr>
          <w:rFonts w:ascii="Times New Roman" w:hAnsi="Times New Roman" w:cs="Times New Roman"/>
          <w:b/>
          <w:bCs/>
          <w:color w:val="auto"/>
        </w:rPr>
        <w:t>Član 11</w:t>
      </w:r>
    </w:p>
    <w:p w:rsidR="006B2BFA" w:rsidRPr="00356C35" w:rsidRDefault="006B2BFA" w:rsidP="00262030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  <w:color w:val="auto"/>
        </w:rPr>
      </w:pPr>
      <w:r w:rsidRPr="00356C35">
        <w:rPr>
          <w:rFonts w:ascii="Times New Roman" w:hAnsi="Times New Roman" w:cs="Times New Roman"/>
          <w:color w:val="auto"/>
        </w:rPr>
        <w:t>Ova odluka stupa na snagu osmo</w:t>
      </w:r>
      <w:r>
        <w:rPr>
          <w:rFonts w:ascii="Times New Roman" w:hAnsi="Times New Roman" w:cs="Times New Roman"/>
          <w:color w:val="auto"/>
        </w:rPr>
        <w:t xml:space="preserve">g dana od dana objavljivanja </w:t>
      </w:r>
      <w:proofErr w:type="gramStart"/>
      <w:r>
        <w:rPr>
          <w:rFonts w:ascii="Times New Roman" w:hAnsi="Times New Roman" w:cs="Times New Roman"/>
          <w:color w:val="auto"/>
        </w:rPr>
        <w:t>u ,,</w:t>
      </w:r>
      <w:r w:rsidRPr="00356C35">
        <w:rPr>
          <w:rFonts w:ascii="Times New Roman" w:hAnsi="Times New Roman" w:cs="Times New Roman"/>
          <w:color w:val="auto"/>
        </w:rPr>
        <w:t>Službenom</w:t>
      </w:r>
      <w:proofErr w:type="gramEnd"/>
      <w:r w:rsidRPr="00356C35">
        <w:rPr>
          <w:rFonts w:ascii="Times New Roman" w:hAnsi="Times New Roman" w:cs="Times New Roman"/>
          <w:color w:val="auto"/>
        </w:rPr>
        <w:t xml:space="preserve"> listu Crne Gore – Opštinski propisi".</w:t>
      </w:r>
    </w:p>
    <w:p w:rsidR="006B2BFA" w:rsidRPr="00356C35" w:rsidRDefault="006B2BFA" w:rsidP="005002C4">
      <w:pPr>
        <w:pStyle w:val="Default"/>
        <w:spacing w:line="276" w:lineRule="auto"/>
        <w:jc w:val="center"/>
        <w:rPr>
          <w:b/>
          <w:bCs/>
          <w:color w:val="auto"/>
        </w:rPr>
      </w:pPr>
    </w:p>
    <w:p w:rsidR="006B2BFA" w:rsidRPr="00356C35" w:rsidRDefault="006B2BFA" w:rsidP="005002C4">
      <w:pPr>
        <w:pStyle w:val="Default"/>
        <w:spacing w:line="276" w:lineRule="auto"/>
        <w:jc w:val="center"/>
        <w:rPr>
          <w:b/>
          <w:bCs/>
          <w:color w:val="auto"/>
        </w:rPr>
      </w:pPr>
    </w:p>
    <w:p w:rsidR="006B2BFA" w:rsidRPr="00356C35" w:rsidRDefault="006B2BFA" w:rsidP="00CE45A6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56C35">
        <w:rPr>
          <w:rFonts w:ascii="Times New Roman" w:hAnsi="Times New Roman" w:cs="Times New Roman"/>
          <w:sz w:val="24"/>
          <w:szCs w:val="24"/>
        </w:rPr>
        <w:t>Broj. 01-030</w:t>
      </w:r>
      <w:r w:rsidR="00A83DAD">
        <w:rPr>
          <w:rFonts w:ascii="Times New Roman" w:hAnsi="Times New Roman" w:cs="Times New Roman"/>
          <w:sz w:val="24"/>
          <w:szCs w:val="24"/>
        </w:rPr>
        <w:t>-863/4</w:t>
      </w:r>
    </w:p>
    <w:p w:rsidR="006B2BFA" w:rsidRPr="00356C35" w:rsidRDefault="006B2BFA" w:rsidP="00EB1FE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Šavnik, </w:t>
      </w:r>
      <w:r w:rsidR="00A83DAD">
        <w:rPr>
          <w:rFonts w:ascii="Times New Roman" w:hAnsi="Times New Roman" w:cs="Times New Roman"/>
          <w:sz w:val="24"/>
          <w:szCs w:val="24"/>
        </w:rPr>
        <w:t>30.03.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2018</w:t>
      </w:r>
      <w:r w:rsidRPr="00356C3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6C35">
        <w:rPr>
          <w:rFonts w:ascii="Times New Roman" w:hAnsi="Times New Roman" w:cs="Times New Roman"/>
          <w:sz w:val="24"/>
          <w:szCs w:val="24"/>
        </w:rPr>
        <w:t>godine</w:t>
      </w:r>
    </w:p>
    <w:p w:rsidR="006B2BFA" w:rsidRPr="00356C35" w:rsidRDefault="006B2BFA" w:rsidP="00EB1F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2BFA" w:rsidRPr="00356C35" w:rsidRDefault="006B2BFA" w:rsidP="00880E79">
      <w:pPr>
        <w:pStyle w:val="Default"/>
        <w:spacing w:line="276" w:lineRule="auto"/>
        <w:rPr>
          <w:b/>
          <w:bCs/>
          <w:color w:val="auto"/>
        </w:rPr>
      </w:pPr>
    </w:p>
    <w:p w:rsidR="006B2BFA" w:rsidRPr="00356C35" w:rsidRDefault="006B2BFA" w:rsidP="00880E79">
      <w:pPr>
        <w:pStyle w:val="Default"/>
        <w:spacing w:line="276" w:lineRule="auto"/>
        <w:rPr>
          <w:b/>
          <w:bCs/>
          <w:color w:val="auto"/>
        </w:rPr>
      </w:pPr>
    </w:p>
    <w:p w:rsidR="006B2BFA" w:rsidRPr="00356C35" w:rsidRDefault="006B2BFA" w:rsidP="00CE45A6">
      <w:pPr>
        <w:ind w:left="360"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56C35">
        <w:rPr>
          <w:rFonts w:ascii="Times New Roman" w:hAnsi="Times New Roman" w:cs="Times New Roman"/>
          <w:b/>
          <w:bCs/>
          <w:sz w:val="24"/>
          <w:szCs w:val="24"/>
        </w:rPr>
        <w:t>Skupština Opštine Šavnik</w:t>
      </w:r>
    </w:p>
    <w:p w:rsidR="006B2BFA" w:rsidRPr="00356C35" w:rsidRDefault="006B2BFA" w:rsidP="004A334A">
      <w:pPr>
        <w:ind w:left="360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C35">
        <w:rPr>
          <w:rFonts w:ascii="Times New Roman" w:hAnsi="Times New Roman" w:cs="Times New Roman"/>
          <w:b/>
          <w:bCs/>
          <w:sz w:val="24"/>
          <w:szCs w:val="24"/>
        </w:rPr>
        <w:t>Predsjednica,</w:t>
      </w:r>
    </w:p>
    <w:p w:rsidR="006B2BFA" w:rsidRPr="00356C35" w:rsidRDefault="006B2BFA" w:rsidP="004A334A">
      <w:pPr>
        <w:ind w:left="360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C35">
        <w:rPr>
          <w:rFonts w:ascii="Times New Roman" w:hAnsi="Times New Roman" w:cs="Times New Roman"/>
          <w:b/>
          <w:bCs/>
          <w:sz w:val="24"/>
          <w:szCs w:val="24"/>
        </w:rPr>
        <w:t>Nadežda Kotlica, s.r.</w:t>
      </w:r>
    </w:p>
    <w:sectPr w:rsidR="006B2BFA" w:rsidRPr="00356C35" w:rsidSect="001027E3">
      <w:footerReference w:type="default" r:id="rId7"/>
      <w:pgSz w:w="11906" w:h="16838" w:code="9"/>
      <w:pgMar w:top="426" w:right="1274" w:bottom="127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12E" w:rsidRDefault="0025212E" w:rsidP="00E216FF">
      <w:r>
        <w:separator/>
      </w:r>
    </w:p>
  </w:endnote>
  <w:endnote w:type="continuationSeparator" w:id="0">
    <w:p w:rsidR="0025212E" w:rsidRDefault="0025212E" w:rsidP="00E21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2BFA" w:rsidRPr="00E216FF" w:rsidRDefault="006B2BFA">
    <w:pPr>
      <w:pStyle w:val="Footer"/>
      <w:jc w:val="right"/>
      <w:rPr>
        <w:rFonts w:ascii="Times New Roman" w:hAnsi="Times New Roman" w:cs="Times New Roman"/>
      </w:rPr>
    </w:pPr>
    <w:r w:rsidRPr="00E216FF">
      <w:rPr>
        <w:rFonts w:ascii="Times New Roman" w:hAnsi="Times New Roman" w:cs="Times New Roman"/>
      </w:rPr>
      <w:fldChar w:fldCharType="begin"/>
    </w:r>
    <w:r w:rsidRPr="00E216FF">
      <w:rPr>
        <w:rFonts w:ascii="Times New Roman" w:hAnsi="Times New Roman" w:cs="Times New Roman"/>
      </w:rPr>
      <w:instrText xml:space="preserve"> PAGE   \* MERGEFORMAT </w:instrText>
    </w:r>
    <w:r w:rsidRPr="00E216FF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5</w:t>
    </w:r>
    <w:r w:rsidRPr="00E216FF">
      <w:rPr>
        <w:rFonts w:ascii="Times New Roman" w:hAnsi="Times New Roman" w:cs="Times New Roman"/>
      </w:rPr>
      <w:fldChar w:fldCharType="end"/>
    </w:r>
  </w:p>
  <w:p w:rsidR="006B2BFA" w:rsidRDefault="006B2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12E" w:rsidRDefault="0025212E" w:rsidP="00E216FF">
      <w:r>
        <w:separator/>
      </w:r>
    </w:p>
  </w:footnote>
  <w:footnote w:type="continuationSeparator" w:id="0">
    <w:p w:rsidR="0025212E" w:rsidRDefault="0025212E" w:rsidP="00E21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631AA08"/>
    <w:multiLevelType w:val="hybridMultilevel"/>
    <w:tmpl w:val="26088CB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57379A7"/>
    <w:multiLevelType w:val="hybridMultilevel"/>
    <w:tmpl w:val="591B2F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6AF76CF"/>
    <w:multiLevelType w:val="hybridMultilevel"/>
    <w:tmpl w:val="21D19BA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4FB26F6"/>
    <w:multiLevelType w:val="hybridMultilevel"/>
    <w:tmpl w:val="562589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9953C35"/>
    <w:multiLevelType w:val="hybridMultilevel"/>
    <w:tmpl w:val="17964A74"/>
    <w:lvl w:ilvl="0" w:tplc="CC80CF8A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001E8B"/>
    <w:multiLevelType w:val="hybridMultilevel"/>
    <w:tmpl w:val="66DA1988"/>
    <w:lvl w:ilvl="0" w:tplc="D14A814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1A10ED5"/>
    <w:multiLevelType w:val="hybridMultilevel"/>
    <w:tmpl w:val="455AEC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819291E"/>
    <w:multiLevelType w:val="hybridMultilevel"/>
    <w:tmpl w:val="C14ADC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241AD"/>
    <w:multiLevelType w:val="hybridMultilevel"/>
    <w:tmpl w:val="294A738A"/>
    <w:lvl w:ilvl="0" w:tplc="AD74DA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8D337E8"/>
    <w:multiLevelType w:val="hybridMultilevel"/>
    <w:tmpl w:val="E940F89A"/>
    <w:lvl w:ilvl="0" w:tplc="08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491AE3"/>
    <w:multiLevelType w:val="hybridMultilevel"/>
    <w:tmpl w:val="0E2C0E86"/>
    <w:lvl w:ilvl="0" w:tplc="0CC661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B3210B"/>
    <w:multiLevelType w:val="hybridMultilevel"/>
    <w:tmpl w:val="1DB2B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8AD220">
      <w:start w:val="1"/>
      <w:numFmt w:val="decimal"/>
      <w:lvlText w:val="(%2)"/>
      <w:lvlJc w:val="left"/>
      <w:pPr>
        <w:ind w:left="1440" w:hanging="360"/>
      </w:pPr>
      <w:rPr>
        <w:rFonts w:ascii="Times New Roman" w:eastAsia="Times New Roman" w:hAnsi="Times New Roman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71F5DDF"/>
    <w:multiLevelType w:val="hybridMultilevel"/>
    <w:tmpl w:val="FAB8EB70"/>
    <w:lvl w:ilvl="0" w:tplc="EEBEA56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/>
        <w:b w:val="0"/>
        <w:bCs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A0B7872"/>
    <w:multiLevelType w:val="hybridMultilevel"/>
    <w:tmpl w:val="56CADB92"/>
    <w:lvl w:ilvl="0" w:tplc="0E5E88A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383740"/>
    <w:multiLevelType w:val="hybridMultilevel"/>
    <w:tmpl w:val="14A206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307B98"/>
    <w:multiLevelType w:val="hybridMultilevel"/>
    <w:tmpl w:val="21981912"/>
    <w:lvl w:ilvl="0" w:tplc="D632DF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11"/>
  </w:num>
  <w:num w:numId="6">
    <w:abstractNumId w:val="5"/>
  </w:num>
  <w:num w:numId="7">
    <w:abstractNumId w:val="12"/>
  </w:num>
  <w:num w:numId="8">
    <w:abstractNumId w:val="9"/>
  </w:num>
  <w:num w:numId="9">
    <w:abstractNumId w:val="14"/>
  </w:num>
  <w:num w:numId="10">
    <w:abstractNumId w:val="6"/>
  </w:num>
  <w:num w:numId="11">
    <w:abstractNumId w:val="10"/>
  </w:num>
  <w:num w:numId="12">
    <w:abstractNumId w:val="4"/>
  </w:num>
  <w:num w:numId="13">
    <w:abstractNumId w:val="13"/>
  </w:num>
  <w:num w:numId="14">
    <w:abstractNumId w:val="15"/>
  </w:num>
  <w:num w:numId="15">
    <w:abstractNumId w:val="8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defaultTabStop w:val="720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31"/>
    <w:rsid w:val="00010C40"/>
    <w:rsid w:val="000229C5"/>
    <w:rsid w:val="00054806"/>
    <w:rsid w:val="000619B4"/>
    <w:rsid w:val="00074519"/>
    <w:rsid w:val="000764D2"/>
    <w:rsid w:val="00086AED"/>
    <w:rsid w:val="000A7822"/>
    <w:rsid w:val="000C2168"/>
    <w:rsid w:val="000C28CF"/>
    <w:rsid w:val="000C32A9"/>
    <w:rsid w:val="000C7D14"/>
    <w:rsid w:val="000D23D0"/>
    <w:rsid w:val="001027E3"/>
    <w:rsid w:val="001043C7"/>
    <w:rsid w:val="00104DC2"/>
    <w:rsid w:val="001068E2"/>
    <w:rsid w:val="00121CA9"/>
    <w:rsid w:val="00155DDC"/>
    <w:rsid w:val="00164EED"/>
    <w:rsid w:val="001652B3"/>
    <w:rsid w:val="001704BA"/>
    <w:rsid w:val="00177377"/>
    <w:rsid w:val="001774CB"/>
    <w:rsid w:val="001A0712"/>
    <w:rsid w:val="001A4FBE"/>
    <w:rsid w:val="001A6CCB"/>
    <w:rsid w:val="001A70AF"/>
    <w:rsid w:val="001B08CF"/>
    <w:rsid w:val="001C0F89"/>
    <w:rsid w:val="001C18D0"/>
    <w:rsid w:val="001C72BD"/>
    <w:rsid w:val="001F4DA4"/>
    <w:rsid w:val="001F7D74"/>
    <w:rsid w:val="002047BE"/>
    <w:rsid w:val="00210486"/>
    <w:rsid w:val="002343CD"/>
    <w:rsid w:val="0023511B"/>
    <w:rsid w:val="0025212E"/>
    <w:rsid w:val="00254CC2"/>
    <w:rsid w:val="00262030"/>
    <w:rsid w:val="002957EB"/>
    <w:rsid w:val="00296DC8"/>
    <w:rsid w:val="002A1C70"/>
    <w:rsid w:val="002A7659"/>
    <w:rsid w:val="002C6D89"/>
    <w:rsid w:val="002D6C71"/>
    <w:rsid w:val="002D7F1F"/>
    <w:rsid w:val="002F2878"/>
    <w:rsid w:val="002F33C3"/>
    <w:rsid w:val="002F601B"/>
    <w:rsid w:val="00300678"/>
    <w:rsid w:val="00313902"/>
    <w:rsid w:val="00320F0F"/>
    <w:rsid w:val="00332294"/>
    <w:rsid w:val="00337D46"/>
    <w:rsid w:val="00347CBF"/>
    <w:rsid w:val="00347D1D"/>
    <w:rsid w:val="0035297A"/>
    <w:rsid w:val="00352F14"/>
    <w:rsid w:val="00356C35"/>
    <w:rsid w:val="0036059F"/>
    <w:rsid w:val="0036758E"/>
    <w:rsid w:val="00372774"/>
    <w:rsid w:val="003729D0"/>
    <w:rsid w:val="003743FF"/>
    <w:rsid w:val="003914DC"/>
    <w:rsid w:val="003A3116"/>
    <w:rsid w:val="003A7A0F"/>
    <w:rsid w:val="003B27C3"/>
    <w:rsid w:val="003B3E89"/>
    <w:rsid w:val="003B7A87"/>
    <w:rsid w:val="003D7BB3"/>
    <w:rsid w:val="003E391B"/>
    <w:rsid w:val="003F7903"/>
    <w:rsid w:val="00403DFB"/>
    <w:rsid w:val="00422E2F"/>
    <w:rsid w:val="004242C9"/>
    <w:rsid w:val="00426B11"/>
    <w:rsid w:val="00427BA9"/>
    <w:rsid w:val="00430429"/>
    <w:rsid w:val="00434AF3"/>
    <w:rsid w:val="00447D60"/>
    <w:rsid w:val="00454645"/>
    <w:rsid w:val="00455E58"/>
    <w:rsid w:val="004668C1"/>
    <w:rsid w:val="00481C4B"/>
    <w:rsid w:val="004845AF"/>
    <w:rsid w:val="004A334A"/>
    <w:rsid w:val="004A5697"/>
    <w:rsid w:val="004A6E07"/>
    <w:rsid w:val="004B7207"/>
    <w:rsid w:val="004B7A3B"/>
    <w:rsid w:val="004D7510"/>
    <w:rsid w:val="004F7D5C"/>
    <w:rsid w:val="005002C4"/>
    <w:rsid w:val="005006EE"/>
    <w:rsid w:val="00503CE0"/>
    <w:rsid w:val="005213B6"/>
    <w:rsid w:val="0052471D"/>
    <w:rsid w:val="005405FB"/>
    <w:rsid w:val="00541256"/>
    <w:rsid w:val="005454C5"/>
    <w:rsid w:val="00550F09"/>
    <w:rsid w:val="00564F7F"/>
    <w:rsid w:val="00566275"/>
    <w:rsid w:val="00572248"/>
    <w:rsid w:val="0057311F"/>
    <w:rsid w:val="00574F5F"/>
    <w:rsid w:val="005765E6"/>
    <w:rsid w:val="0058103F"/>
    <w:rsid w:val="00582D73"/>
    <w:rsid w:val="0058692D"/>
    <w:rsid w:val="00587B61"/>
    <w:rsid w:val="00594E3A"/>
    <w:rsid w:val="00595B87"/>
    <w:rsid w:val="00597783"/>
    <w:rsid w:val="005A2F28"/>
    <w:rsid w:val="005A3A1E"/>
    <w:rsid w:val="005D4B9C"/>
    <w:rsid w:val="005F251A"/>
    <w:rsid w:val="00610751"/>
    <w:rsid w:val="0061252D"/>
    <w:rsid w:val="006273DE"/>
    <w:rsid w:val="00636CA3"/>
    <w:rsid w:val="00637E17"/>
    <w:rsid w:val="00640805"/>
    <w:rsid w:val="00641D87"/>
    <w:rsid w:val="0066271A"/>
    <w:rsid w:val="00665260"/>
    <w:rsid w:val="006751AB"/>
    <w:rsid w:val="0067799F"/>
    <w:rsid w:val="00683F8F"/>
    <w:rsid w:val="0068457D"/>
    <w:rsid w:val="006A002C"/>
    <w:rsid w:val="006A5842"/>
    <w:rsid w:val="006B15F0"/>
    <w:rsid w:val="006B2BFA"/>
    <w:rsid w:val="006B6643"/>
    <w:rsid w:val="006C0164"/>
    <w:rsid w:val="006E0491"/>
    <w:rsid w:val="006F1E2D"/>
    <w:rsid w:val="006F5FE3"/>
    <w:rsid w:val="007208B5"/>
    <w:rsid w:val="0072366D"/>
    <w:rsid w:val="00726E34"/>
    <w:rsid w:val="007314F8"/>
    <w:rsid w:val="007423F4"/>
    <w:rsid w:val="00760359"/>
    <w:rsid w:val="0076130D"/>
    <w:rsid w:val="007718E2"/>
    <w:rsid w:val="00791C02"/>
    <w:rsid w:val="00797929"/>
    <w:rsid w:val="007A1D75"/>
    <w:rsid w:val="007A5619"/>
    <w:rsid w:val="007A5A42"/>
    <w:rsid w:val="007A60F6"/>
    <w:rsid w:val="007A74E4"/>
    <w:rsid w:val="007C7831"/>
    <w:rsid w:val="0081444D"/>
    <w:rsid w:val="00823614"/>
    <w:rsid w:val="00841CC1"/>
    <w:rsid w:val="008464FD"/>
    <w:rsid w:val="008469A3"/>
    <w:rsid w:val="008530D7"/>
    <w:rsid w:val="00855B53"/>
    <w:rsid w:val="00867FB4"/>
    <w:rsid w:val="0087142B"/>
    <w:rsid w:val="00877E58"/>
    <w:rsid w:val="00880E79"/>
    <w:rsid w:val="00884F8A"/>
    <w:rsid w:val="00887E7A"/>
    <w:rsid w:val="00890026"/>
    <w:rsid w:val="0089099C"/>
    <w:rsid w:val="00890BC3"/>
    <w:rsid w:val="008968B8"/>
    <w:rsid w:val="008A2CBD"/>
    <w:rsid w:val="008A675A"/>
    <w:rsid w:val="008B0074"/>
    <w:rsid w:val="008B1240"/>
    <w:rsid w:val="008B1374"/>
    <w:rsid w:val="008B5091"/>
    <w:rsid w:val="008B5234"/>
    <w:rsid w:val="008C2FF4"/>
    <w:rsid w:val="008C4B51"/>
    <w:rsid w:val="008D1F18"/>
    <w:rsid w:val="008D55B3"/>
    <w:rsid w:val="008E34C6"/>
    <w:rsid w:val="008F1906"/>
    <w:rsid w:val="00901AB1"/>
    <w:rsid w:val="00905244"/>
    <w:rsid w:val="00910DF1"/>
    <w:rsid w:val="009227B3"/>
    <w:rsid w:val="00935286"/>
    <w:rsid w:val="00946028"/>
    <w:rsid w:val="00946821"/>
    <w:rsid w:val="00947701"/>
    <w:rsid w:val="00954DE2"/>
    <w:rsid w:val="0096220F"/>
    <w:rsid w:val="00964456"/>
    <w:rsid w:val="00965A86"/>
    <w:rsid w:val="009A2209"/>
    <w:rsid w:val="009A4A21"/>
    <w:rsid w:val="009B2114"/>
    <w:rsid w:val="009D4EF4"/>
    <w:rsid w:val="009E18F3"/>
    <w:rsid w:val="009E2380"/>
    <w:rsid w:val="009F3CA7"/>
    <w:rsid w:val="00A0299E"/>
    <w:rsid w:val="00A043A3"/>
    <w:rsid w:val="00A04B3B"/>
    <w:rsid w:val="00A05291"/>
    <w:rsid w:val="00A0536E"/>
    <w:rsid w:val="00A07868"/>
    <w:rsid w:val="00A31AE2"/>
    <w:rsid w:val="00A32CD2"/>
    <w:rsid w:val="00A42B8C"/>
    <w:rsid w:val="00A45F1C"/>
    <w:rsid w:val="00A46439"/>
    <w:rsid w:val="00A47ACF"/>
    <w:rsid w:val="00A51F7F"/>
    <w:rsid w:val="00A531DB"/>
    <w:rsid w:val="00A8038D"/>
    <w:rsid w:val="00A83DAD"/>
    <w:rsid w:val="00A917A4"/>
    <w:rsid w:val="00A96E49"/>
    <w:rsid w:val="00AB0278"/>
    <w:rsid w:val="00AB0A3F"/>
    <w:rsid w:val="00AD4837"/>
    <w:rsid w:val="00AE2D31"/>
    <w:rsid w:val="00AE35FC"/>
    <w:rsid w:val="00B02FC9"/>
    <w:rsid w:val="00B0307F"/>
    <w:rsid w:val="00B11C97"/>
    <w:rsid w:val="00B22DAB"/>
    <w:rsid w:val="00B2415B"/>
    <w:rsid w:val="00B24C9B"/>
    <w:rsid w:val="00B26407"/>
    <w:rsid w:val="00B4769E"/>
    <w:rsid w:val="00B61D2A"/>
    <w:rsid w:val="00B74ECC"/>
    <w:rsid w:val="00B7519D"/>
    <w:rsid w:val="00B808AF"/>
    <w:rsid w:val="00B904CF"/>
    <w:rsid w:val="00BA0948"/>
    <w:rsid w:val="00BA3A9D"/>
    <w:rsid w:val="00BC0EFA"/>
    <w:rsid w:val="00BC4B2B"/>
    <w:rsid w:val="00BE1903"/>
    <w:rsid w:val="00BE327B"/>
    <w:rsid w:val="00BE3815"/>
    <w:rsid w:val="00BF001A"/>
    <w:rsid w:val="00BF1447"/>
    <w:rsid w:val="00BF22F2"/>
    <w:rsid w:val="00BF237A"/>
    <w:rsid w:val="00BF6409"/>
    <w:rsid w:val="00BF77B5"/>
    <w:rsid w:val="00C00127"/>
    <w:rsid w:val="00C0425C"/>
    <w:rsid w:val="00C0730E"/>
    <w:rsid w:val="00C12B31"/>
    <w:rsid w:val="00C15017"/>
    <w:rsid w:val="00C15EB6"/>
    <w:rsid w:val="00C30AF9"/>
    <w:rsid w:val="00C36F93"/>
    <w:rsid w:val="00C56117"/>
    <w:rsid w:val="00C8184D"/>
    <w:rsid w:val="00C9765C"/>
    <w:rsid w:val="00CE03C9"/>
    <w:rsid w:val="00CE1341"/>
    <w:rsid w:val="00CE25BD"/>
    <w:rsid w:val="00CE45A6"/>
    <w:rsid w:val="00CF0737"/>
    <w:rsid w:val="00CF2877"/>
    <w:rsid w:val="00CF4E4E"/>
    <w:rsid w:val="00D01182"/>
    <w:rsid w:val="00D0524A"/>
    <w:rsid w:val="00D101A7"/>
    <w:rsid w:val="00D131D7"/>
    <w:rsid w:val="00D14476"/>
    <w:rsid w:val="00D15D57"/>
    <w:rsid w:val="00D2133D"/>
    <w:rsid w:val="00D262EE"/>
    <w:rsid w:val="00D2783A"/>
    <w:rsid w:val="00D32EE4"/>
    <w:rsid w:val="00D333F3"/>
    <w:rsid w:val="00D34EB0"/>
    <w:rsid w:val="00D378B8"/>
    <w:rsid w:val="00D41DA8"/>
    <w:rsid w:val="00D504B6"/>
    <w:rsid w:val="00D60AB1"/>
    <w:rsid w:val="00D67F31"/>
    <w:rsid w:val="00D7575B"/>
    <w:rsid w:val="00D77B4E"/>
    <w:rsid w:val="00D825D9"/>
    <w:rsid w:val="00D9154E"/>
    <w:rsid w:val="00D9622A"/>
    <w:rsid w:val="00DA267F"/>
    <w:rsid w:val="00DA3B5E"/>
    <w:rsid w:val="00DA55D1"/>
    <w:rsid w:val="00DB2B42"/>
    <w:rsid w:val="00DB3199"/>
    <w:rsid w:val="00DB4870"/>
    <w:rsid w:val="00DB65AD"/>
    <w:rsid w:val="00DC3CA7"/>
    <w:rsid w:val="00DD28E4"/>
    <w:rsid w:val="00DD409E"/>
    <w:rsid w:val="00DD4CF1"/>
    <w:rsid w:val="00DE23E6"/>
    <w:rsid w:val="00DE5793"/>
    <w:rsid w:val="00DE60E7"/>
    <w:rsid w:val="00E009B2"/>
    <w:rsid w:val="00E01BD0"/>
    <w:rsid w:val="00E06A2D"/>
    <w:rsid w:val="00E11E15"/>
    <w:rsid w:val="00E16746"/>
    <w:rsid w:val="00E17B41"/>
    <w:rsid w:val="00E20D83"/>
    <w:rsid w:val="00E216FF"/>
    <w:rsid w:val="00E22D9F"/>
    <w:rsid w:val="00E2718F"/>
    <w:rsid w:val="00E31E35"/>
    <w:rsid w:val="00E34E61"/>
    <w:rsid w:val="00E37E0E"/>
    <w:rsid w:val="00E4714C"/>
    <w:rsid w:val="00E4795F"/>
    <w:rsid w:val="00E615F6"/>
    <w:rsid w:val="00E927E4"/>
    <w:rsid w:val="00E97EF1"/>
    <w:rsid w:val="00EA0963"/>
    <w:rsid w:val="00EA5096"/>
    <w:rsid w:val="00EA537C"/>
    <w:rsid w:val="00EB1FE9"/>
    <w:rsid w:val="00EB3611"/>
    <w:rsid w:val="00EB39FE"/>
    <w:rsid w:val="00EC3514"/>
    <w:rsid w:val="00ED33EB"/>
    <w:rsid w:val="00F1213D"/>
    <w:rsid w:val="00F20DAA"/>
    <w:rsid w:val="00F23EFE"/>
    <w:rsid w:val="00F240D7"/>
    <w:rsid w:val="00F24992"/>
    <w:rsid w:val="00F254C7"/>
    <w:rsid w:val="00F25D2D"/>
    <w:rsid w:val="00F3144A"/>
    <w:rsid w:val="00F44A23"/>
    <w:rsid w:val="00F478CB"/>
    <w:rsid w:val="00F60278"/>
    <w:rsid w:val="00F62CD6"/>
    <w:rsid w:val="00F6445F"/>
    <w:rsid w:val="00F6758A"/>
    <w:rsid w:val="00F777CE"/>
    <w:rsid w:val="00F90C15"/>
    <w:rsid w:val="00F92C08"/>
    <w:rsid w:val="00F9600D"/>
    <w:rsid w:val="00FA2D40"/>
    <w:rsid w:val="00FB73C2"/>
    <w:rsid w:val="00FC1E80"/>
    <w:rsid w:val="00FC2F96"/>
    <w:rsid w:val="00FC5D2D"/>
    <w:rsid w:val="00FD1A09"/>
    <w:rsid w:val="00FD4430"/>
    <w:rsid w:val="00FE23D3"/>
    <w:rsid w:val="00FE6363"/>
    <w:rsid w:val="00FE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8AC147"/>
  <w15:docId w15:val="{30295B43-241A-48D3-B086-6BF7E78F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7E58"/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C12B31"/>
    <w:pPr>
      <w:autoSpaceDE w:val="0"/>
      <w:autoSpaceDN w:val="0"/>
      <w:adjustRightInd w:val="0"/>
    </w:pPr>
    <w:rPr>
      <w:rFonts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rsid w:val="00E216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216FF"/>
  </w:style>
  <w:style w:type="paragraph" w:styleId="Footer">
    <w:name w:val="footer"/>
    <w:basedOn w:val="Normal"/>
    <w:link w:val="FooterChar"/>
    <w:uiPriority w:val="99"/>
    <w:rsid w:val="00E216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216FF"/>
  </w:style>
  <w:style w:type="paragraph" w:styleId="BalloonText">
    <w:name w:val="Balloon Text"/>
    <w:basedOn w:val="Normal"/>
    <w:link w:val="BalloonTextChar"/>
    <w:uiPriority w:val="99"/>
    <w:semiHidden/>
    <w:rsid w:val="00D504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04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47701"/>
    <w:pPr>
      <w:ind w:left="720"/>
    </w:pPr>
  </w:style>
  <w:style w:type="paragraph" w:styleId="DocumentMap">
    <w:name w:val="Document Map"/>
    <w:basedOn w:val="Normal"/>
    <w:link w:val="DocumentMapChar"/>
    <w:uiPriority w:val="99"/>
    <w:semiHidden/>
    <w:rsid w:val="00CE45A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3CA4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42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1550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10368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Branka Milasinovic</dc:creator>
  <cp:keywords/>
  <dc:description/>
  <cp:lastModifiedBy>Јованка</cp:lastModifiedBy>
  <cp:revision>2</cp:revision>
  <cp:lastPrinted>2018-03-13T08:54:00Z</cp:lastPrinted>
  <dcterms:created xsi:type="dcterms:W3CDTF">2018-04-03T07:46:00Z</dcterms:created>
  <dcterms:modified xsi:type="dcterms:W3CDTF">2018-04-03T07:46:00Z</dcterms:modified>
</cp:coreProperties>
</file>